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909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9245BC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2022-04-26T02:47:01Z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7D17A3689A1A40A189B6FC02DEDDA36D</vt:lpwstr>
  </property>
</Properties>
</file>