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highlight w:val="none"/>
          <w:u w:val="none"/>
          <w:lang w:val="en-US" w:eastAsia="zh-CN"/>
        </w:rPr>
        <w:t>渝北区2020年社区专职工作者岗位情况一览表</w:t>
      </w:r>
    </w:p>
    <w:tbl>
      <w:tblPr>
        <w:tblStyle w:val="3"/>
        <w:tblpPr w:leftFromText="180" w:rightFromText="180" w:vertAnchor="text" w:horzAnchor="page" w:tblpX="1554" w:tblpY="194"/>
        <w:tblOverlap w:val="never"/>
        <w:tblW w:w="132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1500"/>
        <w:gridCol w:w="1710"/>
        <w:gridCol w:w="1230"/>
        <w:gridCol w:w="3330"/>
        <w:gridCol w:w="1036"/>
        <w:gridCol w:w="873"/>
        <w:gridCol w:w="1445"/>
        <w:gridCol w:w="133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80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龙山街道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龙塔街道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双凤桥街道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仙桃街道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回兴街道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王家街道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悦来街道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全日制大学专科及以上学历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龙兴镇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社会事务岗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木耳镇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兴隆镇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大盛镇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党群服务岗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综合治理岗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国民教育专科及以上学历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退役军人</w:t>
            </w:r>
          </w:p>
        </w:tc>
      </w:tr>
    </w:tbl>
    <w:p/>
    <w:sectPr>
      <w:pgSz w:w="16838" w:h="11906" w:orient="landscape"/>
      <w:pgMar w:top="1474" w:right="2098" w:bottom="1361" w:left="1984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F6D96"/>
    <w:rsid w:val="105149A6"/>
    <w:rsid w:val="1E305B28"/>
    <w:rsid w:val="3360679C"/>
    <w:rsid w:val="379A296F"/>
    <w:rsid w:val="3D7A27B2"/>
    <w:rsid w:val="427173DE"/>
    <w:rsid w:val="45D313F0"/>
    <w:rsid w:val="484F6D96"/>
    <w:rsid w:val="57A63CCA"/>
    <w:rsid w:val="7A2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2020-09-23T05:35:00Z</dcterms:created>
  <dc:creator>Administrator</dc:creator>
  <cp:lastModifiedBy>Administrator</cp:lastModifiedBy>
  <dcterms:modified xsi:type="dcterms:W3CDTF">2020-09-24T08:03:25Z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