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w w:val="100"/>
          <w:sz w:val="32"/>
          <w:szCs w:val="32"/>
          <w:lang w:eastAsia="zh-CN"/>
        </w:rPr>
        <w:t>附件</w:t>
      </w:r>
      <w:r>
        <w:rPr>
          <w:rFonts w:hint="eastAsia" w:ascii="方正仿宋_GBK" w:eastAsia="方正仿宋_GBK"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eastAsia="zh-CN"/>
        </w:rPr>
        <w:t>大湾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</w:rPr>
        <w:t>中心卫生院公开招聘乡村医生一览表</w:t>
      </w:r>
    </w:p>
    <w:tbl>
      <w:tblPr>
        <w:tblStyle w:val="2"/>
        <w:tblpPr w:leftFromText="180" w:rightFromText="180" w:vertAnchor="text" w:horzAnchor="page" w:tblpX="2477" w:tblpY="2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676"/>
        <w:gridCol w:w="1800"/>
        <w:gridCol w:w="810"/>
        <w:gridCol w:w="1700"/>
        <w:gridCol w:w="1600"/>
        <w:gridCol w:w="834"/>
        <w:gridCol w:w="1326"/>
        <w:gridCol w:w="957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序号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招聘单位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岗位名称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招聘名额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学历（学位）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专业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性别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其他要求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7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1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渝北区大湾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中心卫生院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八角村卫生室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乡村医生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中专以上学历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临床医学、社区医学、中医学、中西医结合专业均可。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不限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年龄原则上控制在45岁以下。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具有执业资格优先。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7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eastAsia="方正仿宋_GBK"/>
                <w:kern w:val="0"/>
                <w:sz w:val="32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20"/>
                <w:lang w:val="en-US" w:eastAsia="zh-CN"/>
              </w:rPr>
              <w:t>2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渝北区大湾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中心卫生院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太和村卫生室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乡村医生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32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20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28"/>
                <w:szCs w:val="18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中专以上学历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临床医学、社区医学、中医学、中西医结合专业均可。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不限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年龄原则上控制在45岁以下。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具有执业资格优先。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7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eastAsia="方正仿宋_GBK"/>
                <w:kern w:val="0"/>
                <w:sz w:val="32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20"/>
                <w:lang w:val="en-US" w:eastAsia="zh-CN"/>
              </w:rPr>
              <w:t>3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渝北区大湾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eastAsia="zh-CN"/>
              </w:rPr>
              <w:t>中心卫生院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杉木村卫生室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乡村医生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32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20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28"/>
                <w:szCs w:val="18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中专以上学历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临床医学、社区医学、中医学、中西医结合专业均可。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不限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年龄原则上控制在45岁以下。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16"/>
                <w:lang w:val="en-US" w:eastAsia="zh-CN"/>
              </w:rPr>
              <w:t>具有执业资格优先。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w w:val="100"/>
        </w:rPr>
        <w:sectPr>
          <w:pgSz w:w="16838" w:h="11906" w:orient="landscape"/>
          <w:pgMar w:top="1531" w:right="2098" w:bottom="1531" w:left="198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309F7"/>
    <w:rsid w:val="52E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2020-09-10T08:04:00Z</dcterms:created>
  <dc:creator>23</dc:creator>
  <cp:lastModifiedBy>23</cp:lastModifiedBy>
  <dcterms:modified xsi:type="dcterms:W3CDTF">2020-09-10T08:05:16Z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